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>аблюдается прирост валового внутреннего продукта, под контролем находится инфляция, растут денежные доходы и 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lastRenderedPageBreak/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274DD2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З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аявления всегда должны подкрепляться фактами. </w:t>
      </w: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Вот цифры.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Младенческая смертность в нашей </w:t>
      </w:r>
      <w:r w:rsidR="00B43F59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стране снизилась до трех случаев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 1000 живорожденных, то есть </w:t>
      </w:r>
      <w:r w:rsidR="00C218A7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0,</w:t>
      </w:r>
      <w:r w:rsidR="00357192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3 промилле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По этому показателю </w:t>
      </w:r>
      <w:r w:rsidR="003206C1" w:rsidRPr="00ED58AB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023908" wp14:editId="73929F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ED58AB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lastRenderedPageBreak/>
        <w:t>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pacing w:val="-2"/>
          <w:sz w:val="30"/>
          <w:szCs w:val="30"/>
          <w:lang w:val="en-US"/>
        </w:rPr>
        <w:lastRenderedPageBreak/>
        <w:drawing>
          <wp:inline distT="0" distB="0" distL="0" distR="0" wp14:anchorId="41DA7ECF" wp14:editId="023E073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P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20.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21.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22.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23.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24.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25.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E48" w:rsidRDefault="00B56E48">
      <w:pPr>
        <w:spacing w:line="240" w:lineRule="auto"/>
      </w:pPr>
      <w:r>
        <w:separator/>
      </w:r>
    </w:p>
  </w:endnote>
  <w:endnote w:type="continuationSeparator" w:id="0">
    <w:p w:rsidR="00B56E48" w:rsidRDefault="00B56E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E48" w:rsidRDefault="00B56E48">
      <w:pPr>
        <w:spacing w:after="0"/>
      </w:pPr>
      <w:r>
        <w:separator/>
      </w:r>
    </w:p>
  </w:footnote>
  <w:footnote w:type="continuationSeparator" w:id="0">
    <w:p w:rsidR="00B56E48" w:rsidRDefault="00B56E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117E52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17E52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71765"/>
    <w:rsid w:val="006737CD"/>
    <w:rsid w:val="00674851"/>
    <w:rsid w:val="00677136"/>
    <w:rsid w:val="0068534D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56E4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702E2-ADA6-4C5E-9C3C-4E12EDA34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2597</Words>
  <Characters>14805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info1</cp:lastModifiedBy>
  <cp:revision>2</cp:revision>
  <cp:lastPrinted>2025-02-12T05:50:00Z</cp:lastPrinted>
  <dcterms:created xsi:type="dcterms:W3CDTF">2025-02-14T05:10:00Z</dcterms:created>
  <dcterms:modified xsi:type="dcterms:W3CDTF">2025-02-14T05:10:00Z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